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32E" w:rsidRDefault="00DF132E" w:rsidP="00DF132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DF132E" w:rsidRPr="00807B6E" w:rsidRDefault="00DF132E" w:rsidP="00DF132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07B6E">
        <w:rPr>
          <w:rFonts w:ascii="Times New Roman" w:hAnsi="Times New Roman" w:cs="Times New Roman"/>
          <w:color w:val="000000"/>
          <w:sz w:val="24"/>
          <w:szCs w:val="24"/>
        </w:rPr>
        <w:t xml:space="preserve">«Альметьевская школа-интернат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для детей 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>с огран</w:t>
      </w:r>
      <w:r>
        <w:rPr>
          <w:rFonts w:ascii="Times New Roman" w:hAnsi="Times New Roman" w:cs="Times New Roman"/>
          <w:color w:val="000000"/>
          <w:sz w:val="24"/>
          <w:szCs w:val="24"/>
        </w:rPr>
        <w:t>иченными возможностями здоровья</w:t>
      </w:r>
      <w:r w:rsidRPr="00807B6E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DF132E" w:rsidRPr="00807B6E" w:rsidRDefault="00DF132E" w:rsidP="00DF13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ind w:left="11328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DF132E" w:rsidRPr="00807B6E" w:rsidRDefault="00445901" w:rsidP="00DF132E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Протоколом </w:t>
      </w:r>
      <w:r w:rsidR="00DF132E" w:rsidRPr="00807B6E">
        <w:rPr>
          <w:rFonts w:ascii="Times New Roman" w:hAnsi="Times New Roman" w:cs="Times New Roman"/>
          <w:sz w:val="24"/>
          <w:szCs w:val="24"/>
        </w:rPr>
        <w:t xml:space="preserve"> педагогического совета</w:t>
      </w:r>
    </w:p>
    <w:p w:rsidR="00DF132E" w:rsidRPr="00807B6E" w:rsidRDefault="00DF132E" w:rsidP="00DF132E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</w:t>
      </w:r>
      <w:r w:rsidR="00445901">
        <w:rPr>
          <w:rFonts w:ascii="Times New Roman" w:hAnsi="Times New Roman" w:cs="Times New Roman"/>
          <w:sz w:val="24"/>
          <w:szCs w:val="24"/>
          <w:u w:val="single"/>
        </w:rPr>
        <w:t>29</w:t>
      </w:r>
      <w:r>
        <w:rPr>
          <w:rFonts w:ascii="Times New Roman" w:hAnsi="Times New Roman" w:cs="Times New Roman"/>
          <w:sz w:val="24"/>
          <w:szCs w:val="24"/>
        </w:rPr>
        <w:t xml:space="preserve">»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августа  </w:t>
      </w:r>
      <w:r w:rsidR="00B55FBF">
        <w:rPr>
          <w:rFonts w:ascii="Times New Roman" w:hAnsi="Times New Roman" w:cs="Times New Roman"/>
          <w:sz w:val="24"/>
          <w:szCs w:val="24"/>
        </w:rPr>
        <w:t>2022</w:t>
      </w:r>
      <w:r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DF132E" w:rsidRPr="00807B6E" w:rsidRDefault="00DF132E" w:rsidP="00DF132E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Приказ №</w:t>
      </w:r>
      <w:r w:rsidR="00445901">
        <w:rPr>
          <w:rFonts w:ascii="Times New Roman" w:hAnsi="Times New Roman" w:cs="Times New Roman"/>
          <w:sz w:val="24"/>
          <w:szCs w:val="24"/>
          <w:u w:val="single"/>
        </w:rPr>
        <w:t>98</w:t>
      </w:r>
      <w:r w:rsidR="00600CBA">
        <w:rPr>
          <w:rFonts w:ascii="Times New Roman" w:hAnsi="Times New Roman" w:cs="Times New Roman"/>
          <w:sz w:val="24"/>
          <w:szCs w:val="24"/>
          <w:u w:val="single"/>
        </w:rPr>
        <w:t>-0</w:t>
      </w:r>
      <w:r w:rsidRPr="00807B6E">
        <w:rPr>
          <w:rFonts w:ascii="Times New Roman" w:hAnsi="Times New Roman" w:cs="Times New Roman"/>
          <w:sz w:val="24"/>
          <w:szCs w:val="24"/>
        </w:rPr>
        <w:t xml:space="preserve"> от «</w:t>
      </w:r>
      <w:r w:rsidR="00445901">
        <w:rPr>
          <w:rFonts w:ascii="Times New Roman" w:hAnsi="Times New Roman" w:cs="Times New Roman"/>
          <w:sz w:val="24"/>
          <w:szCs w:val="24"/>
          <w:u w:val="single"/>
        </w:rPr>
        <w:t>3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807B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45901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445901"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DF132E" w:rsidRPr="00807B6E" w:rsidRDefault="00DF132E" w:rsidP="00DF132E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DF132E" w:rsidRPr="00807B6E" w:rsidRDefault="00445901" w:rsidP="00DF132E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Мартынова Л.Р</w:t>
      </w:r>
      <w:r w:rsidR="00DF132E" w:rsidRPr="00807B6E">
        <w:rPr>
          <w:rFonts w:ascii="Times New Roman" w:hAnsi="Times New Roman" w:cs="Times New Roman"/>
          <w:sz w:val="24"/>
          <w:szCs w:val="24"/>
        </w:rPr>
        <w:t>.</w:t>
      </w:r>
    </w:p>
    <w:p w:rsidR="00DF132E" w:rsidRDefault="00DF132E" w:rsidP="00DF132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DF132E" w:rsidRPr="00DF132E" w:rsidRDefault="00DF132E" w:rsidP="00DF13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Музыка</w:t>
      </w:r>
      <w:r w:rsidR="00FB4BE7">
        <w:rPr>
          <w:rFonts w:ascii="Times New Roman" w:hAnsi="Times New Roman" w:cs="Times New Roman"/>
          <w:b/>
          <w:sz w:val="24"/>
          <w:szCs w:val="24"/>
          <w:u w:val="single"/>
        </w:rPr>
        <w:t>,</w:t>
      </w:r>
      <w:r w:rsidR="001C127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B4BE7">
        <w:rPr>
          <w:rFonts w:ascii="Times New Roman" w:hAnsi="Times New Roman" w:cs="Times New Roman"/>
          <w:b/>
          <w:sz w:val="24"/>
          <w:szCs w:val="24"/>
          <w:u w:val="single"/>
        </w:rPr>
        <w:t>пение</w:t>
      </w:r>
    </w:p>
    <w:p w:rsidR="00DF132E" w:rsidRPr="00807B6E" w:rsidRDefault="00DF132E" w:rsidP="00DF13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7B6E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007AB7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807B6E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DF132E" w:rsidRPr="00807B6E" w:rsidRDefault="00DF132E" w:rsidP="00DF13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0,5</w:t>
      </w:r>
      <w:r w:rsidRPr="00807B6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часов</w:t>
      </w:r>
      <w:r w:rsidRPr="00807B6E">
        <w:rPr>
          <w:rFonts w:ascii="Times New Roman" w:hAnsi="Times New Roman" w:cs="Times New Roman"/>
          <w:sz w:val="24"/>
          <w:szCs w:val="24"/>
        </w:rPr>
        <w:t xml:space="preserve"> в неделю;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Pr="00807B6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807B6E">
        <w:rPr>
          <w:rFonts w:ascii="Times New Roman" w:hAnsi="Times New Roman" w:cs="Times New Roman"/>
          <w:sz w:val="24"/>
          <w:szCs w:val="24"/>
        </w:rPr>
        <w:t>часов в год</w:t>
      </w: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Составитель: </w:t>
      </w:r>
      <w:r w:rsidR="00445901">
        <w:rPr>
          <w:rFonts w:ascii="Times New Roman" w:hAnsi="Times New Roman" w:cs="Times New Roman"/>
          <w:b/>
          <w:sz w:val="24"/>
          <w:szCs w:val="24"/>
          <w:u w:val="single"/>
        </w:rPr>
        <w:t xml:space="preserve">АхмероваА.И, учитель </w:t>
      </w: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DF132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Согласовано</w:t>
      </w: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Зам. директора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B4063E">
        <w:rPr>
          <w:rFonts w:ascii="Times New Roman" w:hAnsi="Times New Roman" w:cs="Times New Roman"/>
          <w:sz w:val="24"/>
          <w:szCs w:val="24"/>
        </w:rPr>
        <w:t>о УР______________И.Б. Шарифуллин</w:t>
      </w:r>
      <w:r w:rsidR="00445901">
        <w:rPr>
          <w:rFonts w:ascii="Times New Roman" w:hAnsi="Times New Roman" w:cs="Times New Roman"/>
          <w:sz w:val="24"/>
          <w:szCs w:val="24"/>
        </w:rPr>
        <w:t>а</w:t>
      </w: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Рассмотрено</w:t>
      </w: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>
        <w:rPr>
          <w:rFonts w:ascii="Times New Roman" w:hAnsi="Times New Roman" w:cs="Times New Roman"/>
          <w:sz w:val="24"/>
          <w:szCs w:val="24"/>
        </w:rPr>
        <w:t xml:space="preserve">ол № 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от «</w:t>
      </w:r>
      <w:r w:rsidR="00445901">
        <w:rPr>
          <w:rFonts w:ascii="Times New Roman" w:hAnsi="Times New Roman" w:cs="Times New Roman"/>
          <w:sz w:val="24"/>
          <w:szCs w:val="24"/>
          <w:u w:val="single"/>
        </w:rPr>
        <w:t>26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августа  </w:t>
      </w:r>
      <w:r w:rsidR="00B4063E">
        <w:rPr>
          <w:rFonts w:ascii="Times New Roman" w:hAnsi="Times New Roman" w:cs="Times New Roman"/>
          <w:sz w:val="24"/>
          <w:szCs w:val="24"/>
        </w:rPr>
        <w:t>2022</w:t>
      </w:r>
      <w:r w:rsidRPr="00807B6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7B6E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r w:rsidR="00B4063E">
        <w:rPr>
          <w:rFonts w:ascii="Times New Roman" w:hAnsi="Times New Roman" w:cs="Times New Roman"/>
          <w:sz w:val="24"/>
          <w:szCs w:val="24"/>
        </w:rPr>
        <w:t>Л.Ю. Сайфутдин</w:t>
      </w:r>
      <w:r>
        <w:rPr>
          <w:rFonts w:ascii="Times New Roman" w:hAnsi="Times New Roman" w:cs="Times New Roman"/>
          <w:sz w:val="24"/>
          <w:szCs w:val="24"/>
        </w:rPr>
        <w:t>ова</w:t>
      </w:r>
    </w:p>
    <w:p w:rsidR="00DF132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Pr="00807B6E" w:rsidRDefault="00DF132E" w:rsidP="00DF13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F132E" w:rsidRDefault="00B4063E" w:rsidP="00DF13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Альметьевск, 2022</w:t>
      </w:r>
      <w:r w:rsidR="00DF132E" w:rsidRPr="00807B6E">
        <w:rPr>
          <w:rFonts w:ascii="Times New Roman" w:hAnsi="Times New Roman" w:cs="Times New Roman"/>
          <w:sz w:val="24"/>
          <w:szCs w:val="24"/>
        </w:rPr>
        <w:t>г.</w:t>
      </w:r>
    </w:p>
    <w:p w:rsidR="009307D6" w:rsidRPr="0068077A" w:rsidRDefault="00B13F2B" w:rsidP="00B13F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</w:t>
      </w:r>
      <w:r w:rsidR="009307D6">
        <w:rPr>
          <w:rFonts w:ascii="Times New Roman" w:hAnsi="Times New Roman"/>
          <w:sz w:val="24"/>
          <w:szCs w:val="24"/>
        </w:rPr>
        <w:t xml:space="preserve">ПОЯСНИТЕЛЬНАЯ ЗАПИСКА </w:t>
      </w:r>
      <w:r w:rsidR="009307D6" w:rsidRPr="0068077A">
        <w:rPr>
          <w:rFonts w:ascii="Times New Roman" w:hAnsi="Times New Roman"/>
          <w:sz w:val="24"/>
          <w:szCs w:val="24"/>
        </w:rPr>
        <w:t>СБО</w:t>
      </w:r>
    </w:p>
    <w:p w:rsidR="00B13F2B" w:rsidRPr="00B13F2B" w:rsidRDefault="009307D6" w:rsidP="00B13F2B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  <w:r w:rsidR="00B13F2B"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13F2B" w:rsidRPr="00B13F2B" w:rsidRDefault="00B13F2B" w:rsidP="00B13F2B">
      <w:pPr>
        <w:widowControl w:val="0"/>
        <w:numPr>
          <w:ilvl w:val="0"/>
          <w:numId w:val="2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Федеральный закон РФ «Об образовании в РФ»,№273-ФЗ/ в ред. Федеральных законов от 07.05.2013 №99-ФЗ, от 23.07.2013 №203-ФЗ</w:t>
      </w:r>
    </w:p>
    <w:p w:rsidR="00B13F2B" w:rsidRPr="00B13F2B" w:rsidRDefault="00B13F2B" w:rsidP="00B13F2B">
      <w:pPr>
        <w:widowControl w:val="0"/>
        <w:numPr>
          <w:ilvl w:val="0"/>
          <w:numId w:val="2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начального общего образования для учащихся с ОВЗ</w:t>
      </w:r>
    </w:p>
    <w:p w:rsidR="00B13F2B" w:rsidRPr="00B13F2B" w:rsidRDefault="00B13F2B" w:rsidP="00B13F2B">
      <w:pPr>
        <w:widowControl w:val="0"/>
        <w:numPr>
          <w:ilvl w:val="0"/>
          <w:numId w:val="2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адаптированная основная общеобразовательная программа начального общего образования  (ПРАООП) на основе ФГОС для обучающихся с ОВЗ</w:t>
      </w:r>
    </w:p>
    <w:p w:rsidR="00B13F2B" w:rsidRPr="00B13F2B" w:rsidRDefault="00B13F2B" w:rsidP="00B13F2B">
      <w:pPr>
        <w:widowControl w:val="0"/>
        <w:numPr>
          <w:ilvl w:val="0"/>
          <w:numId w:val="2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B13F2B" w:rsidRPr="00B13F2B" w:rsidRDefault="00B13F2B" w:rsidP="00B13F2B">
      <w:pPr>
        <w:widowControl w:val="0"/>
        <w:numPr>
          <w:ilvl w:val="0"/>
          <w:numId w:val="2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авторской учебной программы обучения учащихся с умеренной и тяжелой умственной отсталостью / Л.Б. Баряева, Д.И. Бойков, В.И. Липакова и др.; Под. Ред. Л.Б. Баряева, Н.Н. Яковлевой. – СПб.; ЦПК проф. Л.Б. Баряева, 2011.</w:t>
      </w:r>
    </w:p>
    <w:p w:rsidR="00B13F2B" w:rsidRPr="00B13F2B" w:rsidRDefault="00B13F2B" w:rsidP="00B13F2B">
      <w:pPr>
        <w:widowControl w:val="0"/>
        <w:numPr>
          <w:ilvl w:val="0"/>
          <w:numId w:val="2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</w:t>
      </w:r>
      <w:r w:rsidRPr="00B13F2B">
        <w:rPr>
          <w:rFonts w:ascii="Times New Roman" w:hAnsi="Times New Roman" w:cs="Times New Roman"/>
          <w:sz w:val="24"/>
          <w:szCs w:val="24"/>
        </w:rPr>
        <w:t xml:space="preserve"> ГБОУ «Альметьевская школа-интернат для детей с ограниченными возможностями здоровья» </w:t>
      </w: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 на 2017-2018 учебный год;</w:t>
      </w:r>
    </w:p>
    <w:p w:rsidR="00B13F2B" w:rsidRPr="00B13F2B" w:rsidRDefault="00B13F2B" w:rsidP="00B13F2B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 структуре, порядке разработки и утверждения рабочих программ  учебных курсов, предметов, дисциплин в Альметьевской     школе-интернат;</w:t>
      </w:r>
    </w:p>
    <w:p w:rsidR="00B13F2B" w:rsidRPr="00B13F2B" w:rsidRDefault="00B13F2B" w:rsidP="00B13F2B">
      <w:pPr>
        <w:widowControl w:val="0"/>
        <w:numPr>
          <w:ilvl w:val="0"/>
          <w:numId w:val="2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B13F2B" w:rsidRPr="00B13F2B" w:rsidRDefault="00B13F2B" w:rsidP="00B13F2B">
      <w:pPr>
        <w:widowControl w:val="0"/>
        <w:numPr>
          <w:ilvl w:val="0"/>
          <w:numId w:val="2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B13F2B" w:rsidRPr="00B13F2B" w:rsidRDefault="00B13F2B" w:rsidP="00B13F2B">
      <w:pPr>
        <w:widowControl w:val="0"/>
        <w:numPr>
          <w:ilvl w:val="0"/>
          <w:numId w:val="2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F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</w:p>
    <w:p w:rsidR="00B13F2B" w:rsidRPr="00B25A10" w:rsidRDefault="00B13F2B" w:rsidP="00B13F2B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307D6" w:rsidRPr="00B13F2B" w:rsidRDefault="00B13F2B" w:rsidP="00B13F2B">
      <w:pPr>
        <w:spacing w:after="0" w:line="240" w:lineRule="auto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  <w:r w:rsidR="009307D6" w:rsidRPr="00B13F2B">
        <w:rPr>
          <w:rFonts w:ascii="Times New Roman" w:hAnsi="Times New Roman"/>
          <w:b/>
          <w:iCs/>
          <w:sz w:val="24"/>
          <w:szCs w:val="24"/>
        </w:rPr>
        <w:t>Общая характеристика учебного предмета.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Целью</w:t>
      </w: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музыкального воспитания является овладение обучаемой музыкальной культурой, развитие музыкальности. Под музыкальностью подразумевается умения и навыки, необходимые для музыкальной деятельности. Это умение слушать музыку, умение чувствовать характер музыки и адекватно реагировать на музыкальные переживания.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Исходя из целей музыкального воспитания, выделяется комплекс </w:t>
      </w:r>
      <w:r w:rsidRPr="009307D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задач: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-формировать знания о музыке с помощью изучения произведений различных жанров;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-вызывать у учащихся интерес к музыке в процессе пения и музыкально-ритмической деятельности;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-учить реагировать на начало и окончание музыки, различать музыку: грустную и веселую;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-узнавать знакомые произведения;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-корригировать отклонения в интеллектуальном развитии;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-способствовать преодолению неадекватных форм поведения, снятию эмоционального напряжения;</w:t>
      </w:r>
    </w:p>
    <w:p w:rsidR="002A7699" w:rsidRPr="009307D6" w:rsidRDefault="0070305C" w:rsidP="0070305C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</w:t>
      </w:r>
      <w:r w:rsidR="009307D6"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-активировать творческие способности.</w:t>
      </w:r>
      <w:r w:rsidR="002A7699" w:rsidRPr="002A7699">
        <w:rPr>
          <w:rFonts w:ascii="Times New Roman" w:hAnsi="Times New Roman"/>
          <w:iCs/>
          <w:sz w:val="24"/>
          <w:szCs w:val="24"/>
        </w:rPr>
        <w:t xml:space="preserve"> </w:t>
      </w:r>
      <w:r w:rsidR="002A7699" w:rsidRPr="0068077A">
        <w:rPr>
          <w:rFonts w:ascii="Times New Roman" w:hAnsi="Times New Roman"/>
          <w:iCs/>
          <w:sz w:val="24"/>
          <w:szCs w:val="24"/>
        </w:rPr>
        <w:t>Общая характеристика учебного предмета.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Требованию к уровню подготовки обучающейся.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обучающаяся должна уметь: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-слушать и понимать мелодии разных музыкальных жанров (марш, песня, вальс);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-узнавать мелодии знакомых песен;</w:t>
      </w:r>
    </w:p>
    <w:p w:rsid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-слушать, понимать и действовать согласно инструкции учителя; 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-передавать простейшие ритмические движения (хлопки, постукивания);</w:t>
      </w:r>
    </w:p>
    <w:p w:rsid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307D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-узнавать и показывать музыкальные инструменты и выбирать их по звучанию</w:t>
      </w:r>
    </w:p>
    <w:p w:rsidR="009307D6" w:rsidRPr="009307D6" w:rsidRDefault="009307D6" w:rsidP="009307D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307D6" w:rsidRDefault="009307D6" w:rsidP="00353665">
      <w:pPr>
        <w:tabs>
          <w:tab w:val="left" w:pos="58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0A5E">
        <w:rPr>
          <w:rFonts w:ascii="Times New Roman" w:hAnsi="Times New Roman"/>
          <w:sz w:val="24"/>
          <w:szCs w:val="24"/>
        </w:rPr>
        <w:t xml:space="preserve">КАЛЕНДАРНО – </w:t>
      </w:r>
      <w:r>
        <w:rPr>
          <w:rFonts w:ascii="Times New Roman" w:hAnsi="Times New Roman"/>
          <w:sz w:val="24"/>
          <w:szCs w:val="24"/>
        </w:rPr>
        <w:t>ТЕМАТИЧЕСКОЕ ПЛАНИРОВАНИЕ</w:t>
      </w:r>
      <w:r w:rsidR="00353665">
        <w:rPr>
          <w:rFonts w:ascii="Times New Roman" w:hAnsi="Times New Roman"/>
          <w:sz w:val="24"/>
          <w:szCs w:val="24"/>
        </w:rPr>
        <w:t xml:space="preserve"> по МУЗЫКЕ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2836"/>
        <w:gridCol w:w="8788"/>
        <w:gridCol w:w="1418"/>
        <w:gridCol w:w="708"/>
        <w:gridCol w:w="993"/>
      </w:tblGrid>
      <w:tr w:rsidR="005B4884" w:rsidRPr="00D422E7" w:rsidTr="00FB4BE7">
        <w:trPr>
          <w:trHeight w:val="276"/>
        </w:trPr>
        <w:tc>
          <w:tcPr>
            <w:tcW w:w="533" w:type="dxa"/>
            <w:vMerge w:val="restart"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22E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22E7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788" w:type="dxa"/>
            <w:vMerge w:val="restart"/>
            <w:shd w:val="clear" w:color="auto" w:fill="auto"/>
          </w:tcPr>
          <w:p w:rsidR="005B4884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деятельности обучающихся</w:t>
            </w:r>
            <w:r w:rsidR="005B48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Словарь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22E7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5B4884" w:rsidRPr="00D422E7" w:rsidTr="00FB4BE7">
        <w:trPr>
          <w:trHeight w:val="509"/>
        </w:trPr>
        <w:tc>
          <w:tcPr>
            <w:tcW w:w="533" w:type="dxa"/>
            <w:vMerge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6" w:type="dxa"/>
            <w:vMerge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vMerge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4884" w:rsidRPr="00D422E7" w:rsidTr="00FB4BE7">
        <w:trPr>
          <w:trHeight w:val="181"/>
        </w:trPr>
        <w:tc>
          <w:tcPr>
            <w:tcW w:w="533" w:type="dxa"/>
            <w:vMerge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6" w:type="dxa"/>
            <w:vMerge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vMerge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B4884" w:rsidRPr="00D422E7" w:rsidRDefault="005B4884" w:rsidP="009167A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5B4884" w:rsidRPr="00A74CBE" w:rsidRDefault="005B4884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4CBE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993" w:type="dxa"/>
            <w:shd w:val="clear" w:color="auto" w:fill="auto"/>
          </w:tcPr>
          <w:p w:rsidR="005B4884" w:rsidRPr="00A74CBE" w:rsidRDefault="005B4884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4CBE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6" w:type="dxa"/>
            <w:shd w:val="clear" w:color="auto" w:fill="auto"/>
          </w:tcPr>
          <w:p w:rsidR="00FB4BE7" w:rsidRPr="00EF3BA3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учащихся пропеванию под музыку своих имен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Ознакомление с попевкой или песенкой.</w:t>
            </w:r>
          </w:p>
        </w:tc>
        <w:tc>
          <w:tcPr>
            <w:tcW w:w="8788" w:type="dxa"/>
            <w:shd w:val="clear" w:color="auto" w:fill="auto"/>
          </w:tcPr>
          <w:p w:rsidR="00FB4BE7" w:rsidRPr="00007AB7" w:rsidRDefault="00FB4BE7" w:rsidP="00007AB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учащихся с попевкой или песенкой с помощью картинок, игрушек, различных визуальных интерактивных средств.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учащихся слушанию и пропеванию попевки с разными интонационными и динамическими характеристи​ки ми, сочетая пение с мимикой и пантомимикой (о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быгры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вание в движении текста попевки), различение звучания музыкальных игрушек, детских музыкальных инструментов и др.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песенка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B4063E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FB4BE7" w:rsidRPr="003625E3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007A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B7">
              <w:rPr>
                <w:rFonts w:ascii="Times New Roman" w:hAnsi="Times New Roman"/>
                <w:sz w:val="24"/>
                <w:szCs w:val="24"/>
              </w:rPr>
              <w:t>Слушание аудиокассет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07AB7">
              <w:rPr>
                <w:rFonts w:ascii="Times New Roman" w:hAnsi="Times New Roman"/>
                <w:sz w:val="24"/>
                <w:szCs w:val="24"/>
              </w:rPr>
              <w:t>Слушание звучания музыкальных инструментов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788" w:type="dxa"/>
            <w:shd w:val="clear" w:color="auto" w:fill="auto"/>
          </w:tcPr>
          <w:p w:rsidR="00FB4BE7" w:rsidRPr="00007AB7" w:rsidRDefault="00FB4BE7" w:rsidP="00007AB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аудиокассет и узнавание разнообразных звуков (шум дождя, шум воды, голоса птиц и зверей). Слушание звучания музыкальных инструментов и узнавание их: сви​стулька, барабан, дудочка, металлофон. Выбор такого же музыкального инструмента или его изображения на картинке. Называние инструмента (индивидуально).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Пропевание учителем песенок с использованием образ​ных игрушек, картинок, пиктограмм.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Побуждение учащихся сосредоточиться на звуке, определение источника звука и его местонахождение.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инструменты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B4063E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FB4BE7" w:rsidRPr="003625E3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7AB7">
              <w:rPr>
                <w:rFonts w:ascii="Times New Roman" w:hAnsi="Times New Roman"/>
                <w:sz w:val="24"/>
                <w:szCs w:val="24"/>
              </w:rPr>
              <w:t>Упражнения на развитие слухового внимания и сосредоточение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78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развитие слухового внимания и сосредоточение: определение источника и направления звука с ис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​пользованием зрения и без него.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учащихся к слушанию детских аудиокниг с иллюстрациями. Совместное с учащимися прослушивание сказок, записанных на пластинки, аудиокассеты, CD-диски и др.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пластинки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B4063E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FB4BE7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Совместное </w:t>
            </w:r>
            <w:r w:rsidRPr="00007AB7">
              <w:rPr>
                <w:rFonts w:ascii="Times New Roman" w:hAnsi="Times New Roman"/>
                <w:sz w:val="24"/>
                <w:szCs w:val="24"/>
              </w:rPr>
              <w:t>исполнени</w:t>
            </w:r>
            <w:r>
              <w:rPr>
                <w:rFonts w:ascii="Times New Roman" w:hAnsi="Times New Roman"/>
                <w:sz w:val="24"/>
                <w:szCs w:val="24"/>
              </w:rPr>
              <w:t>е хороводных песенок.</w:t>
            </w:r>
          </w:p>
        </w:tc>
        <w:tc>
          <w:tcPr>
            <w:tcW w:w="8788" w:type="dxa"/>
            <w:shd w:val="clear" w:color="auto" w:fill="auto"/>
          </w:tcPr>
          <w:p w:rsidR="00FB4BE7" w:rsidRPr="00724AB9" w:rsidRDefault="00FB4BE7" w:rsidP="00724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Совместное с уча​щимися исполнение хороводных песенок, в ходе которых они побуждаются к созданию простейших характерных об​разов.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Дальнейшее обучение учащихся движениям на перестроение в пространстве зала, простейшим движениям, которые выполняются в соответствии с характером музыки (быстро, медленно) (см. первый класс, второе полугодие).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хороводные песенки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B4063E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</w:t>
            </w:r>
            <w:r w:rsidR="00FB4BE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4AB9">
              <w:rPr>
                <w:rFonts w:ascii="Times New Roman" w:hAnsi="Times New Roman"/>
                <w:sz w:val="24"/>
                <w:szCs w:val="24"/>
              </w:rPr>
              <w:t>Игры под музыку,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включающие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противоположные дей</w:t>
            </w:r>
            <w:r w:rsidRPr="00724AB9">
              <w:rPr>
                <w:rFonts w:ascii="Times New Roman" w:hAnsi="Times New Roman"/>
                <w:sz w:val="24"/>
                <w:szCs w:val="24"/>
              </w:rPr>
              <w:t>ствия, крупные и мелкие движения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788" w:type="dxa"/>
            <w:shd w:val="clear" w:color="auto" w:fill="auto"/>
          </w:tcPr>
          <w:p w:rsidR="00FB4BE7" w:rsidRPr="00D422E7" w:rsidRDefault="00FB4BE7" w:rsidP="00724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Бессловесные игры-импровизации с музыкальным сопро​вождением с участием одного персонажа по текстам песенок (пропевает учитель), например, «Заинька,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попляши...».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под музыку, включающие противоположные дей​ствия, крупные и мелкие движения: шаги, бег, подпрыги​вание, сохраняя равновесие и перенося предметы одной или двумя руками: «Прогулка с игрушечным фонариком в руке» (перекладывание фонарика из руки в руку в момент пре​кращения звучания музыки), «Прогулка под зонтиком» (зонтик держат двумя руками: остановка в момент прекра​щения звучания музыки), «Иду-бегу, корзинку с шишками держу»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фонарик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Музыкально-ритмические игры.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ародные игры с му​зыкальным сопровождением.</w:t>
            </w:r>
          </w:p>
        </w:tc>
        <w:tc>
          <w:tcPr>
            <w:tcW w:w="8788" w:type="dxa"/>
            <w:shd w:val="clear" w:color="auto" w:fill="auto"/>
          </w:tcPr>
          <w:p w:rsidR="00FB4BE7" w:rsidRPr="00D422E7" w:rsidRDefault="00FB4BE7" w:rsidP="00724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простейшим музыкально-ритмическим играм: «Ветерок-ветер», «Зайка скачет, чешет ушко» (умывается), «Кошка умывается, гуляет, царапается», «Мишки бегают», «Мишки и мышки», «Мишки ходят», «Мышки», «Петушок веселится», «Петушок ходит, клюет, машет крыльями», «Птичка летает», «Снежинки танцуют», а также хороводные игры, основанные на потешках, пестушках и закличках, и др.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учащихся в доступные народные игры с му​зыкальным сопровождением.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ритм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B4063E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FB4BE7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на музыкальных инструментах.</w:t>
            </w:r>
          </w:p>
        </w:tc>
        <w:tc>
          <w:tcPr>
            <w:tcW w:w="8788" w:type="dxa"/>
            <w:shd w:val="clear" w:color="auto" w:fill="auto"/>
          </w:tcPr>
          <w:p w:rsidR="00FB4BE7" w:rsidRPr="00D422E7" w:rsidRDefault="00FB4BE7" w:rsidP="00724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4AB9">
              <w:rPr>
                <w:rFonts w:ascii="Times New Roman" w:hAnsi="Times New Roman"/>
                <w:sz w:val="24"/>
                <w:szCs w:val="24"/>
              </w:rPr>
              <w:t>Музыкально-дидактические игры с музыкальными игрушками (барабан, дудочка, гармошка и др.) для развития аудиального восприятия.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Формирование у учащихся начальных навыков игры на самодельных музыкальных инструментах: ложках, трещотках, баночках с сыпучими материалами (крупой, песком), колокольчиками и др.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Музыкально-дидактические игры с музыкальными игрушками (свистулька, барабан, дудочка, гармошка и др.) для развития аудиального восприятия. Пиктограммы «Музыкальные инструменты»: «барабан», «дудочка».</w:t>
            </w:r>
          </w:p>
        </w:tc>
        <w:tc>
          <w:tcPr>
            <w:tcW w:w="1418" w:type="dxa"/>
            <w:shd w:val="clear" w:color="auto" w:fill="auto"/>
          </w:tcPr>
          <w:p w:rsidR="00FB4B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барабан,</w:t>
            </w:r>
          </w:p>
          <w:p w:rsidR="00FB4B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дудочка</w:t>
            </w:r>
          </w:p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FB4BE7" w:rsidRPr="003625E3" w:rsidRDefault="00B4063E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FB4BE7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4AB9">
              <w:rPr>
                <w:rFonts w:ascii="Times New Roman" w:hAnsi="Times New Roman"/>
                <w:sz w:val="24"/>
                <w:szCs w:val="24"/>
              </w:rPr>
              <w:t>Упражнения на создание ритмического рисунка с помощью «звучащих жестов»</w:t>
            </w:r>
          </w:p>
        </w:tc>
        <w:tc>
          <w:tcPr>
            <w:tcW w:w="8788" w:type="dxa"/>
            <w:shd w:val="clear" w:color="auto" w:fill="auto"/>
          </w:tcPr>
          <w:p w:rsidR="00FB4BE7" w:rsidRPr="00D422E7" w:rsidRDefault="00FB4BE7" w:rsidP="00724AB9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создание ритмического рисунка с помощью «звучащих жестов» (оркестровка «звучащими жеста​ми»). Учитель произносит текст типа «По ровненькой до​рожке...», «Поиграем», «Веселый паровозик» и др., задавая ритм: ритмическая пульсация — хлопки в ладоши (прито​пы); метрическая пульсация — хлопки по бедрам.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«звучащие жесты»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25.!2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4248">
              <w:rPr>
                <w:rFonts w:ascii="Times New Roman" w:hAnsi="Times New Roman"/>
                <w:sz w:val="24"/>
                <w:szCs w:val="24"/>
              </w:rPr>
              <w:t>Слу​шание и пропевание попевок.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4248">
              <w:rPr>
                <w:rFonts w:ascii="Times New Roman" w:hAnsi="Times New Roman"/>
                <w:sz w:val="24"/>
                <w:szCs w:val="24"/>
              </w:rPr>
              <w:t>Слушание и различение звучания музыкальных игрушек.</w:t>
            </w:r>
          </w:p>
        </w:tc>
        <w:tc>
          <w:tcPr>
            <w:tcW w:w="8788" w:type="dxa"/>
            <w:shd w:val="clear" w:color="auto" w:fill="auto"/>
          </w:tcPr>
          <w:p w:rsidR="00FB4BE7" w:rsidRPr="00D422E7" w:rsidRDefault="00FB4BE7" w:rsidP="004A424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Дальнейшее обучение учащихся слу​шанию и пропеванию попевок, песенок с различной инто​национной, динамической окрашенностью, сочетая пение с мимикой и пантомимикой (обыгрывание в движении текста попевки). Слушание и различение звучания музыкальных игрушек, и детских музыкальных инструментов и т. 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мимика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15.01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аудиокассет и узнавание разнообразных звуков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Слушание звучания музыкальных инструментов и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узнавание 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88" w:type="dxa"/>
            <w:shd w:val="clear" w:color="auto" w:fill="auto"/>
          </w:tcPr>
          <w:p w:rsidR="00FB4BE7" w:rsidRPr="004A4248" w:rsidRDefault="00FB4BE7" w:rsidP="004A424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Слушание аудиокассет и узнавание разнообразных звуков (шум дождя, шум воды, голоса птиц и зверей). Слушание звучания музыкальных инструментов и узнавание их: свистулька, барабан, дудочка, металлофон. Выбор такого же музыкального инструмента или его изображения на картинке. Называние инструмента (индивидуально). Продолжение работы по привлечению учащихся к слу​шанию детских аудиокниг с иллюстрациями.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Совместное слушание сказок,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записанных на пластинки, аудиокассеты, CD-диски и др.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металлофон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29.01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Музыкально-дидактические игры с музыкальными игрушками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88" w:type="dxa"/>
            <w:shd w:val="clear" w:color="auto" w:fill="auto"/>
          </w:tcPr>
          <w:p w:rsidR="00FB4BE7" w:rsidRPr="00577877" w:rsidRDefault="00FB4BE7" w:rsidP="004A424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Музыкально-дидактические игры с музыкальными игрушками (свистулька, барабан, дудочка, гармошка и др.) для развития аудиального восприятия.</w:t>
            </w:r>
          </w:p>
          <w:p w:rsidR="00FB4BE7" w:rsidRPr="004A4248" w:rsidRDefault="00FB4BE7" w:rsidP="004A424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свистулька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12.02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музыкальным сопровождением на сохранение равновесия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88" w:type="dxa"/>
            <w:shd w:val="clear" w:color="auto" w:fill="auto"/>
          </w:tcPr>
          <w:p w:rsidR="00FB4BE7" w:rsidRPr="00D422E7" w:rsidRDefault="00FB4BE7" w:rsidP="004A424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музыкальным сопровождением на сохранение равновесия, управление своим шагом, сохранение движения и покоя: «Я несу тяжелое ведро, я несу легкое ведро», «Пе​рейди речку по камешкам», «Дождь», «Замерзли — согрелись», «Поездка на поезде» и др. Игры с музыкальным сопровождением на сохранение равновесия, управление своим шагом, сохранение движения и покоя.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26.02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836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4248">
              <w:rPr>
                <w:rFonts w:ascii="Times New Roman" w:hAnsi="Times New Roman"/>
                <w:sz w:val="24"/>
                <w:szCs w:val="24"/>
              </w:rPr>
              <w:t>Упражнения на общую моторику</w:t>
            </w:r>
          </w:p>
        </w:tc>
        <w:tc>
          <w:tcPr>
            <w:tcW w:w="8788" w:type="dxa"/>
            <w:shd w:val="clear" w:color="auto" w:fill="auto"/>
          </w:tcPr>
          <w:p w:rsidR="00FB4BE7" w:rsidRPr="004A4248" w:rsidRDefault="00FB4BE7" w:rsidP="004A424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общую моторику, на развитие умения падать и вставать, садиться и вставать под ритмичные зву​ки музыкальных инструментов.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Двигательные речевые упражнения, в процессе которых учащиеся выполняют движения, ориентируясь на двига​тельный образец учителя и на его словесную инструкцию (по системе К. Орфа)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учащихся ориентировке в пространстве в ходе музыкальных игр, имитаций действий хорошо знакомых сказочных персонажей (косолапый мишка идет под опреде​ленную мелодию к теремку, дедушка тянет репку и зовет бабку и др.).</w:t>
            </w:r>
          </w:p>
        </w:tc>
        <w:tc>
          <w:tcPr>
            <w:tcW w:w="1418" w:type="dxa"/>
            <w:shd w:val="clear" w:color="auto" w:fill="auto"/>
          </w:tcPr>
          <w:p w:rsidR="00FB4BE7" w:rsidRPr="004A4248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моторика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12.03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1D569C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836" w:type="dxa"/>
            <w:shd w:val="clear" w:color="auto" w:fill="auto"/>
          </w:tcPr>
          <w:p w:rsidR="00FB4BE7" w:rsidRPr="00617D8B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наглядных и музыкальных ориентировок для инсценировки фрагментов сказок, стихотворений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88" w:type="dxa"/>
            <w:shd w:val="clear" w:color="auto" w:fill="auto"/>
          </w:tcPr>
          <w:p w:rsidR="00FB4BE7" w:rsidRPr="004A4248" w:rsidRDefault="00FB4BE7" w:rsidP="004A424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наглядных и музыкальных ориентировок для инсценировки фрагментов сказок, стихотворений (дед​ка за репку, бабка за дедку; мышка спряталась в норку; идет бычок качается...).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в музыкальных театрализованных играх пространства кабинета музыки в качестве сцены и зрительного зала.</w:t>
            </w:r>
          </w:p>
        </w:tc>
        <w:tc>
          <w:tcPr>
            <w:tcW w:w="141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фрагмент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9.04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Pr="00FE0FB0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836" w:type="dxa"/>
            <w:shd w:val="clear" w:color="auto" w:fill="auto"/>
          </w:tcPr>
          <w:p w:rsidR="00FB4BE7" w:rsidRPr="00617D8B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на музыкальных инструментах.</w:t>
            </w:r>
          </w:p>
        </w:tc>
        <w:tc>
          <w:tcPr>
            <w:tcW w:w="8788" w:type="dxa"/>
            <w:shd w:val="clear" w:color="auto" w:fill="auto"/>
          </w:tcPr>
          <w:p w:rsidR="00FB4BE7" w:rsidRPr="004A4248" w:rsidRDefault="00FB4BE7" w:rsidP="004A424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учащихся сопровождению игры на музыкальных инструментах (испол​няет учитель) движениями (мимическими и пантомимиче​скими), подпеванием и подыгрыванием на барабане, метал​лофоне, дудочке, треугольнике, маракасе, шумовых удар​ных инструментах.</w:t>
            </w:r>
          </w:p>
        </w:tc>
        <w:tc>
          <w:tcPr>
            <w:tcW w:w="1418" w:type="dxa"/>
            <w:shd w:val="clear" w:color="auto" w:fill="auto"/>
          </w:tcPr>
          <w:p w:rsidR="00FB4B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маракас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:rsidR="00FB4BE7" w:rsidRPr="00617D8B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гры на самодельных музыкальных инструментах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788" w:type="dxa"/>
            <w:shd w:val="clear" w:color="auto" w:fill="auto"/>
          </w:tcPr>
          <w:p w:rsidR="00FB4BE7" w:rsidRPr="00D422E7" w:rsidRDefault="00FB4BE7" w:rsidP="004A4248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Дальнейшее формирование у учащихся навыков игры на самодельных музыкальных инструментах: ложках, трещотках, баночках с сыпучими материалами (крупой, песком), колокольчиками и др.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учащихся в доступные народные игры с музыкальным сопровожден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ием.</w:t>
            </w:r>
          </w:p>
        </w:tc>
        <w:tc>
          <w:tcPr>
            <w:tcW w:w="1418" w:type="dxa"/>
            <w:shd w:val="clear" w:color="auto" w:fill="auto"/>
          </w:tcPr>
          <w:p w:rsidR="00FB4B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колокольчик</w:t>
            </w:r>
          </w:p>
        </w:tc>
        <w:tc>
          <w:tcPr>
            <w:tcW w:w="708" w:type="dxa"/>
            <w:shd w:val="clear" w:color="auto" w:fill="auto"/>
          </w:tcPr>
          <w:p w:rsidR="00FB4BE7" w:rsidRPr="003625E3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7.05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4BE7" w:rsidRPr="00D422E7" w:rsidTr="00FB4BE7">
        <w:trPr>
          <w:trHeight w:val="231"/>
        </w:trPr>
        <w:tc>
          <w:tcPr>
            <w:tcW w:w="533" w:type="dxa"/>
            <w:shd w:val="clear" w:color="auto" w:fill="auto"/>
          </w:tcPr>
          <w:p w:rsidR="00FB4B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836" w:type="dxa"/>
            <w:shd w:val="clear" w:color="auto" w:fill="auto"/>
          </w:tcPr>
          <w:p w:rsidR="00FB4BE7" w:rsidRPr="00617D8B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год.</w:t>
            </w:r>
          </w:p>
        </w:tc>
        <w:tc>
          <w:tcPr>
            <w:tcW w:w="8788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повтрение изученного материала</w:t>
            </w:r>
          </w:p>
        </w:tc>
        <w:tc>
          <w:tcPr>
            <w:tcW w:w="1418" w:type="dxa"/>
            <w:shd w:val="clear" w:color="auto" w:fill="auto"/>
          </w:tcPr>
          <w:p w:rsidR="00FB4B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FB4BE7" w:rsidRDefault="00FB4BE7" w:rsidP="008306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  <w:tc>
          <w:tcPr>
            <w:tcW w:w="993" w:type="dxa"/>
            <w:shd w:val="clear" w:color="auto" w:fill="auto"/>
          </w:tcPr>
          <w:p w:rsidR="00FB4BE7" w:rsidRPr="00D422E7" w:rsidRDefault="00FB4BE7" w:rsidP="009167A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F132E" w:rsidRPr="00807B6E" w:rsidRDefault="00DF132E" w:rsidP="001D56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61E3" w:rsidRPr="00B24430" w:rsidRDefault="00B161E3" w:rsidP="00B161E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24430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B24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24430">
        <w:rPr>
          <w:rFonts w:ascii="Times New Roman" w:eastAsia="Times New Roman" w:hAnsi="Times New Roman" w:cs="Times New Roman"/>
          <w:b/>
          <w:lang w:eastAsia="ru-RU"/>
        </w:rPr>
        <w:t>6.</w:t>
      </w:r>
      <w:r w:rsidRPr="00B244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24430">
        <w:rPr>
          <w:rFonts w:ascii="Times New Roman" w:eastAsia="Times New Roman" w:hAnsi="Times New Roman" w:cs="Times New Roman"/>
          <w:b/>
          <w:lang w:eastAsia="ru-RU"/>
        </w:rPr>
        <w:t>Лист корректировки рабочей программы</w:t>
      </w:r>
    </w:p>
    <w:tbl>
      <w:tblPr>
        <w:tblpPr w:leftFromText="180" w:rightFromText="180" w:bottomFromText="200" w:vertAnchor="text" w:horzAnchor="margin" w:tblpX="-601" w:tblpY="146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1736"/>
        <w:gridCol w:w="3118"/>
        <w:gridCol w:w="3685"/>
        <w:gridCol w:w="2659"/>
      </w:tblGrid>
      <w:tr w:rsidR="00B161E3" w:rsidRPr="00B24430" w:rsidTr="007D0510">
        <w:trPr>
          <w:trHeight w:val="12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Класс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Название раздела, темы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Дата</w:t>
            </w:r>
          </w:p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проведения</w:t>
            </w:r>
          </w:p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по плану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Причина корректировки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Корректирующие мероприятия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Дата</w:t>
            </w:r>
          </w:p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4430">
              <w:rPr>
                <w:rFonts w:ascii="Times New Roman" w:eastAsia="Times New Roman" w:hAnsi="Times New Roman" w:cs="Times New Roman"/>
              </w:rPr>
              <w:t>проведения по факту</w:t>
            </w:r>
          </w:p>
        </w:tc>
      </w:tr>
      <w:tr w:rsidR="00B161E3" w:rsidRPr="00B24430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61E3" w:rsidRPr="00B24430" w:rsidTr="007D0510">
        <w:trPr>
          <w:trHeight w:val="45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61E3" w:rsidRPr="00B24430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161E3" w:rsidRPr="00B24430" w:rsidTr="007D0510">
        <w:trPr>
          <w:trHeight w:val="42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61E3" w:rsidRPr="00B24430" w:rsidRDefault="00B161E3" w:rsidP="007D0510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A4364" w:rsidRDefault="00751A0F" w:rsidP="005B4884">
      <w:pPr>
        <w:spacing w:after="0" w:line="240" w:lineRule="auto"/>
      </w:pPr>
    </w:p>
    <w:sectPr w:rsidR="009A4364" w:rsidSect="00DF132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675"/>
    <w:rsid w:val="00007AB7"/>
    <w:rsid w:val="00024675"/>
    <w:rsid w:val="00147857"/>
    <w:rsid w:val="001C127A"/>
    <w:rsid w:val="001D569C"/>
    <w:rsid w:val="002A7699"/>
    <w:rsid w:val="00353665"/>
    <w:rsid w:val="00445901"/>
    <w:rsid w:val="004A4248"/>
    <w:rsid w:val="00531DA8"/>
    <w:rsid w:val="005B4884"/>
    <w:rsid w:val="00600CBA"/>
    <w:rsid w:val="00676B4B"/>
    <w:rsid w:val="006A2953"/>
    <w:rsid w:val="0070305C"/>
    <w:rsid w:val="00724AB9"/>
    <w:rsid w:val="0073399D"/>
    <w:rsid w:val="00751A0F"/>
    <w:rsid w:val="008A2536"/>
    <w:rsid w:val="008C7F36"/>
    <w:rsid w:val="009307D6"/>
    <w:rsid w:val="009F1FD9"/>
    <w:rsid w:val="00B13F2B"/>
    <w:rsid w:val="00B161E3"/>
    <w:rsid w:val="00B4063E"/>
    <w:rsid w:val="00B55FBF"/>
    <w:rsid w:val="00C51D99"/>
    <w:rsid w:val="00CC4EE0"/>
    <w:rsid w:val="00DF132E"/>
    <w:rsid w:val="00E039DE"/>
    <w:rsid w:val="00E36BD5"/>
    <w:rsid w:val="00FB4BE7"/>
    <w:rsid w:val="00FF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F2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13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F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F2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13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F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6</Pages>
  <Words>1737</Words>
  <Characters>9902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ПОЛИНА</dc:creator>
  <cp:keywords/>
  <dc:description/>
  <cp:lastModifiedBy>Хасанова</cp:lastModifiedBy>
  <cp:revision>20</cp:revision>
  <cp:lastPrinted>2018-09-10T17:49:00Z</cp:lastPrinted>
  <dcterms:created xsi:type="dcterms:W3CDTF">2017-09-11T22:16:00Z</dcterms:created>
  <dcterms:modified xsi:type="dcterms:W3CDTF">2022-10-12T03:47:00Z</dcterms:modified>
</cp:coreProperties>
</file>